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F272B" w14:textId="3EE45220" w:rsidR="008D45CD" w:rsidRPr="00944E25" w:rsidRDefault="008D45CD" w:rsidP="008D45CD">
      <w:pPr>
        <w:tabs>
          <w:tab w:val="center" w:pos="4536"/>
          <w:tab w:val="right" w:pos="7938"/>
          <w:tab w:val="right" w:pos="9639"/>
        </w:tabs>
        <w:ind w:right="2"/>
        <w:rPr>
          <w:rFonts w:ascii="Arial" w:hAnsi="Arial" w:cs="Arial"/>
          <w:b/>
          <w:bCs/>
          <w:szCs w:val="18"/>
        </w:rPr>
      </w:pPr>
      <w:r w:rsidRPr="00C0334C">
        <w:rPr>
          <w:rFonts w:ascii="Arial" w:hAnsi="Arial" w:cs="Arial"/>
          <w:b/>
          <w:bCs/>
          <w:szCs w:val="18"/>
        </w:rPr>
        <w:t>3GPP TSG RAN WG1 #11</w:t>
      </w:r>
      <w:r>
        <w:rPr>
          <w:rFonts w:ascii="Arial" w:hAnsi="Arial" w:cs="Arial"/>
          <w:b/>
          <w:bCs/>
          <w:szCs w:val="18"/>
        </w:rPr>
        <w:t>4</w:t>
      </w:r>
      <w:r w:rsidRPr="00944E25">
        <w:rPr>
          <w:rFonts w:ascii="Arial" w:hAnsi="Arial" w:cs="Arial"/>
          <w:b/>
          <w:bCs/>
          <w:szCs w:val="18"/>
        </w:rPr>
        <w:tab/>
      </w:r>
      <w:r w:rsidRPr="00944E25">
        <w:rPr>
          <w:rFonts w:ascii="Arial" w:hAnsi="Arial" w:cs="Arial"/>
          <w:b/>
          <w:bCs/>
          <w:szCs w:val="18"/>
        </w:rPr>
        <w:tab/>
      </w:r>
      <w:r w:rsidRPr="00944E25">
        <w:rPr>
          <w:rFonts w:ascii="Arial" w:hAnsi="Arial" w:cs="Arial"/>
          <w:b/>
          <w:bCs/>
          <w:szCs w:val="18"/>
        </w:rPr>
        <w:tab/>
      </w:r>
      <w:r w:rsidR="00A10FE7" w:rsidRPr="00A10FE7">
        <w:rPr>
          <w:rFonts w:ascii="Arial" w:hAnsi="Arial" w:cs="Arial"/>
          <w:b/>
          <w:bCs/>
          <w:szCs w:val="18"/>
        </w:rPr>
        <w:t>R1-2307857</w:t>
      </w:r>
    </w:p>
    <w:p w14:paraId="24BE7F3B" w14:textId="77777777" w:rsidR="008D45CD" w:rsidRDefault="008D45CD" w:rsidP="008D45CD">
      <w:pPr>
        <w:pStyle w:val="a8"/>
        <w:tabs>
          <w:tab w:val="right" w:pos="9639"/>
        </w:tabs>
        <w:rPr>
          <w:rFonts w:cs="Arial"/>
          <w:bCs/>
          <w:noProof w:val="0"/>
          <w:sz w:val="24"/>
          <w:szCs w:val="18"/>
        </w:rPr>
      </w:pPr>
      <w:r w:rsidRPr="00116BCC">
        <w:rPr>
          <w:rFonts w:cs="Arial"/>
          <w:bCs/>
          <w:noProof w:val="0"/>
          <w:sz w:val="24"/>
          <w:szCs w:val="18"/>
        </w:rPr>
        <w:t>Toulouse, France, August 21st – August 25th, 2023</w:t>
      </w:r>
    </w:p>
    <w:p w14:paraId="6B70EDFD" w14:textId="77777777" w:rsidR="0093333E" w:rsidRPr="008D45C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D8F3C5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8D45CD" w:rsidRPr="008D45CD">
        <w:rPr>
          <w:rFonts w:ascii="Arial" w:eastAsia="Malgun Gothic" w:hAnsi="Arial"/>
          <w:lang w:val="en-US" w:eastAsia="en-US"/>
        </w:rPr>
        <w:t>9.1</w:t>
      </w:r>
      <w:r w:rsidR="00A10FE7">
        <w:rPr>
          <w:rFonts w:ascii="Arial" w:eastAsia="Malgun Gothic" w:hAnsi="Arial"/>
          <w:lang w:val="en-US" w:eastAsia="en-US"/>
        </w:rPr>
        <w:t>2</w:t>
      </w:r>
    </w:p>
    <w:p w14:paraId="18AD2FB9" w14:textId="30889E1E"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proofErr w:type="spellStart"/>
      <w:r w:rsidR="00195EBE" w:rsidRPr="00D73E9C">
        <w:rPr>
          <w:rFonts w:ascii="Arial" w:eastAsia="Malgun Gothic" w:hAnsi="Arial"/>
          <w:bCs/>
          <w:lang w:val="en-US" w:eastAsia="en-US"/>
        </w:rPr>
        <w:t>Rapportuer</w:t>
      </w:r>
      <w:proofErr w:type="spellEnd"/>
      <w:r w:rsidR="00195EBE" w:rsidRPr="00195EBE">
        <w:rPr>
          <w:rFonts w:ascii="Arial" w:eastAsia="Malgun Gothic" w:hAnsi="Arial"/>
          <w:lang w:val="en-US" w:eastAsia="en-US"/>
        </w:rPr>
        <w:t xml:space="preserve"> (</w:t>
      </w:r>
      <w:r w:rsidR="008D45CD" w:rsidRPr="008D45CD">
        <w:rPr>
          <w:rFonts w:ascii="Arial" w:eastAsia="Malgun Gothic" w:hAnsi="Arial"/>
          <w:lang w:val="en-US" w:eastAsia="en-US"/>
        </w:rPr>
        <w:t>China Telecom</w:t>
      </w:r>
      <w:r w:rsidR="00195EBE">
        <w:rPr>
          <w:rFonts w:ascii="Arial" w:eastAsia="Malgun Gothic" w:hAnsi="Arial"/>
          <w:lang w:val="en-US" w:eastAsia="en-US"/>
        </w:rPr>
        <w:t>)</w:t>
      </w:r>
    </w:p>
    <w:p w14:paraId="470C903E" w14:textId="1A141A6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A10FE7" w:rsidRPr="00A10FE7">
        <w:rPr>
          <w:rFonts w:ascii="Arial" w:eastAsia="Malgun Gothic" w:hAnsi="Arial"/>
          <w:lang w:val="en-US" w:eastAsia="en-US"/>
        </w:rPr>
        <w:t>Initial higher layer parameter list for Rel-18 coverage enhancements</w:t>
      </w:r>
    </w:p>
    <w:p w14:paraId="480671AA" w14:textId="1B4D171B"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6E877F6" w14:textId="5B1C09BE" w:rsidR="006B446E" w:rsidRPr="00DB7E70" w:rsidRDefault="00DB7E70" w:rsidP="00DB7E70">
      <w:pPr>
        <w:spacing w:after="120"/>
        <w:jc w:val="both"/>
        <w:rPr>
          <w:rFonts w:ascii="Arial" w:eastAsiaTheme="minorEastAsia" w:hAnsi="Arial" w:cs="Arial" w:hint="eastAsia"/>
          <w:sz w:val="32"/>
          <w:szCs w:val="32"/>
          <w:lang w:val="en-US" w:eastAsia="zh-CN"/>
        </w:rPr>
      </w:pPr>
      <w:r>
        <w:rPr>
          <w:rFonts w:eastAsia="Malgun Gothic" w:cs="Batang"/>
          <w:sz w:val="22"/>
          <w:szCs w:val="22"/>
          <w:lang w:val="en-US" w:eastAsia="en-US"/>
        </w:rPr>
        <w:t>The Excel file attached to this document pr</w:t>
      </w:r>
      <w:r w:rsidRPr="00DB7E70">
        <w:rPr>
          <w:rFonts w:ascii="Times" w:eastAsia="Malgun Gothic" w:hAnsi="Times" w:cs="Times"/>
          <w:sz w:val="22"/>
          <w:szCs w:val="22"/>
          <w:lang w:val="en-US" w:eastAsia="en-US"/>
        </w:rPr>
        <w:t xml:space="preserve">ovides </w:t>
      </w:r>
      <w:r w:rsidRPr="00DB7E70">
        <w:rPr>
          <w:rFonts w:ascii="Times" w:eastAsiaTheme="minorEastAsia" w:hAnsi="Times" w:cs="Times"/>
          <w:sz w:val="22"/>
          <w:szCs w:val="22"/>
          <w:lang w:val="en-US" w:eastAsia="zh-CN"/>
        </w:rPr>
        <w:t>i</w:t>
      </w:r>
      <w:r w:rsidRPr="00DB7E70">
        <w:rPr>
          <w:rFonts w:ascii="Times" w:eastAsia="Malgun Gothic" w:hAnsi="Times" w:cs="Times"/>
          <w:sz w:val="22"/>
          <w:szCs w:val="22"/>
          <w:lang w:val="en-US" w:eastAsia="en-US"/>
        </w:rPr>
        <w:t>nitia</w:t>
      </w:r>
      <w:r w:rsidRPr="00DB7E70">
        <w:rPr>
          <w:rFonts w:eastAsia="Malgun Gothic" w:cs="Batang"/>
          <w:sz w:val="22"/>
          <w:szCs w:val="22"/>
          <w:lang w:val="en-US" w:eastAsia="en-US"/>
        </w:rPr>
        <w:t>l higher layer parameter list for Rel-18 coverage enhancements</w:t>
      </w:r>
      <w:r>
        <w:rPr>
          <w:rFonts w:eastAsia="Malgun Gothic" w:cs="Batang"/>
          <w:sz w:val="22"/>
          <w:szCs w:val="22"/>
          <w:lang w:val="en-US" w:eastAsia="en-US"/>
        </w:rPr>
        <w:t>.</w:t>
      </w:r>
    </w:p>
    <w:sectPr w:rsidR="006B446E" w:rsidRPr="00DB7E70" w:rsidSect="00DB7E70">
      <w:footerReference w:type="default" r:id="rId8"/>
      <w:pgSz w:w="11907" w:h="16840"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7A9FB" w14:textId="77777777" w:rsidR="00A8386E" w:rsidRDefault="00A8386E">
      <w:r>
        <w:separator/>
      </w:r>
    </w:p>
  </w:endnote>
  <w:endnote w:type="continuationSeparator" w:id="0">
    <w:p w14:paraId="6FBF276A" w14:textId="77777777" w:rsidR="00A8386E" w:rsidRDefault="00A8386E">
      <w:r>
        <w:continuationSeparator/>
      </w:r>
    </w:p>
  </w:endnote>
  <w:endnote w:type="continuationNotice" w:id="1">
    <w:p w14:paraId="315E101C" w14:textId="77777777" w:rsidR="00A8386E" w:rsidRDefault="00A83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8662" w14:textId="77777777" w:rsidR="00A8386E" w:rsidRDefault="00A8386E">
      <w:r>
        <w:separator/>
      </w:r>
    </w:p>
  </w:footnote>
  <w:footnote w:type="continuationSeparator" w:id="0">
    <w:p w14:paraId="76B6BA92" w14:textId="77777777" w:rsidR="00A8386E" w:rsidRDefault="00A8386E">
      <w:r>
        <w:continuationSeparator/>
      </w:r>
    </w:p>
  </w:footnote>
  <w:footnote w:type="continuationNotice" w:id="1">
    <w:p w14:paraId="08115657" w14:textId="77777777" w:rsidR="00A8386E" w:rsidRDefault="00A838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C829AF"/>
    <w:multiLevelType w:val="hybridMultilevel"/>
    <w:tmpl w:val="C0506672"/>
    <w:lvl w:ilvl="0" w:tplc="056413F8">
      <w:start w:val="52"/>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D730B8"/>
    <w:multiLevelType w:val="hybridMultilevel"/>
    <w:tmpl w:val="9818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16cid:durableId="1402023551">
    <w:abstractNumId w:val="39"/>
  </w:num>
  <w:num w:numId="2" w16cid:durableId="1021707260">
    <w:abstractNumId w:val="18"/>
  </w:num>
  <w:num w:numId="3" w16cid:durableId="810096926">
    <w:abstractNumId w:val="45"/>
  </w:num>
  <w:num w:numId="4" w16cid:durableId="7567633">
    <w:abstractNumId w:val="5"/>
  </w:num>
  <w:num w:numId="5" w16cid:durableId="737897655">
    <w:abstractNumId w:val="11"/>
  </w:num>
  <w:num w:numId="6" w16cid:durableId="317925412">
    <w:abstractNumId w:val="21"/>
  </w:num>
  <w:num w:numId="7" w16cid:durableId="2083677848">
    <w:abstractNumId w:val="38"/>
  </w:num>
  <w:num w:numId="8" w16cid:durableId="129061553">
    <w:abstractNumId w:val="27"/>
  </w:num>
  <w:num w:numId="9" w16cid:durableId="1991246476">
    <w:abstractNumId w:val="26"/>
  </w:num>
  <w:num w:numId="10" w16cid:durableId="1649558055">
    <w:abstractNumId w:val="14"/>
  </w:num>
  <w:num w:numId="11" w16cid:durableId="1736511152">
    <w:abstractNumId w:val="24"/>
  </w:num>
  <w:num w:numId="12" w16cid:durableId="354159548">
    <w:abstractNumId w:val="8"/>
  </w:num>
  <w:num w:numId="13" w16cid:durableId="873693106">
    <w:abstractNumId w:val="31"/>
  </w:num>
  <w:num w:numId="14" w16cid:durableId="38744251">
    <w:abstractNumId w:val="25"/>
  </w:num>
  <w:num w:numId="15" w16cid:durableId="737289999">
    <w:abstractNumId w:val="35"/>
  </w:num>
  <w:num w:numId="16" w16cid:durableId="1246378043">
    <w:abstractNumId w:val="2"/>
  </w:num>
  <w:num w:numId="17" w16cid:durableId="1229145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20943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70297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72777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10487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8592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477510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02539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037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13206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58788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740028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52106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7648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83789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746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3424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6663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94803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48471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6418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4967736">
    <w:abstractNumId w:val="1"/>
  </w:num>
  <w:num w:numId="39" w16cid:durableId="250242041">
    <w:abstractNumId w:val="6"/>
  </w:num>
  <w:num w:numId="40" w16cid:durableId="1622227748">
    <w:abstractNumId w:val="28"/>
  </w:num>
  <w:num w:numId="41" w16cid:durableId="1255092679">
    <w:abstractNumId w:val="4"/>
  </w:num>
  <w:num w:numId="42" w16cid:durableId="1594892928">
    <w:abstractNumId w:val="30"/>
  </w:num>
  <w:num w:numId="43" w16cid:durableId="1608389012">
    <w:abstractNumId w:val="40"/>
  </w:num>
  <w:num w:numId="44" w16cid:durableId="938294356">
    <w:abstractNumId w:val="15"/>
  </w:num>
  <w:num w:numId="45" w16cid:durableId="260459104">
    <w:abstractNumId w:val="46"/>
  </w:num>
  <w:num w:numId="46" w16cid:durableId="150369325">
    <w:abstractNumId w:val="42"/>
  </w:num>
  <w:num w:numId="47" w16cid:durableId="691959774">
    <w:abstractNumId w:val="13"/>
  </w:num>
  <w:num w:numId="48" w16cid:durableId="1576622032">
    <w:abstractNumId w:val="0"/>
  </w:num>
  <w:num w:numId="49" w16cid:durableId="10229126">
    <w:abstractNumId w:val="9"/>
  </w:num>
  <w:num w:numId="50" w16cid:durableId="1550149787">
    <w:abstractNumId w:val="10"/>
  </w:num>
  <w:num w:numId="51" w16cid:durableId="785540728">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87E"/>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5EB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94D"/>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0B"/>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1A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66"/>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2ED"/>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63F"/>
    <w:rsid w:val="002A0F03"/>
    <w:rsid w:val="002A1051"/>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0E9"/>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A95"/>
    <w:rsid w:val="00340C21"/>
    <w:rsid w:val="00340D99"/>
    <w:rsid w:val="00340FB5"/>
    <w:rsid w:val="0034120D"/>
    <w:rsid w:val="00341864"/>
    <w:rsid w:val="003419A8"/>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54F"/>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356"/>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6C"/>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D4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D5F"/>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08"/>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F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0A"/>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852"/>
    <w:rsid w:val="006059C9"/>
    <w:rsid w:val="00605DEE"/>
    <w:rsid w:val="00605F98"/>
    <w:rsid w:val="0060625C"/>
    <w:rsid w:val="006065A8"/>
    <w:rsid w:val="00606635"/>
    <w:rsid w:val="006066F1"/>
    <w:rsid w:val="006067F8"/>
    <w:rsid w:val="006068FE"/>
    <w:rsid w:val="00606DC5"/>
    <w:rsid w:val="00606E60"/>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A9"/>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59E"/>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7F"/>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EBC"/>
    <w:rsid w:val="006B2F51"/>
    <w:rsid w:val="006B3460"/>
    <w:rsid w:val="006B3683"/>
    <w:rsid w:val="006B3974"/>
    <w:rsid w:val="006B4128"/>
    <w:rsid w:val="006B414A"/>
    <w:rsid w:val="006B446E"/>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66"/>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362"/>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47"/>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6EA"/>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B81"/>
    <w:rsid w:val="007A5FDE"/>
    <w:rsid w:val="007A6177"/>
    <w:rsid w:val="007A61A0"/>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B13"/>
    <w:rsid w:val="008036CA"/>
    <w:rsid w:val="008039C0"/>
    <w:rsid w:val="008048DF"/>
    <w:rsid w:val="00804A63"/>
    <w:rsid w:val="00804B9E"/>
    <w:rsid w:val="00804DCB"/>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9B"/>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9F0"/>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98A"/>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E3"/>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5CD"/>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612"/>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D4"/>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D8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A7FB3"/>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17"/>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0FE7"/>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62"/>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86E"/>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F78"/>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A8F"/>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90"/>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938"/>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0EA"/>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AB6"/>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84"/>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9C"/>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703"/>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E70"/>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0D1"/>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6FE"/>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1BB"/>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BFA"/>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ABB"/>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04"/>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CA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styleId="afff4">
    <w:name w:val="Mention"/>
    <w:basedOn w:val="a1"/>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2023-04-07T22:02:00Z</dcterms:created>
  <dcterms:modified xsi:type="dcterms:W3CDTF">2023-08-11T00:53:00Z</dcterms:modified>
</cp:coreProperties>
</file>